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125C8" w:rsidRPr="007125C8" w:rsidRDefault="007125C8" w:rsidP="007125C8">
      <w:pPr>
        <w:spacing w:before="199" w:after="199" w:line="240" w:lineRule="auto"/>
        <w:outlineLvl w:val="1"/>
        <w:rPr>
          <w:rFonts w:eastAsia="Times New Roman"/>
          <w:b/>
          <w:bCs/>
          <w:lang w:eastAsia="ru-RU"/>
        </w:rPr>
      </w:pPr>
      <w:r w:rsidRPr="007125C8">
        <w:rPr>
          <w:rFonts w:eastAsia="Times New Roman"/>
          <w:b/>
          <w:bCs/>
          <w:lang w:eastAsia="ru-RU"/>
        </w:rPr>
        <w:fldChar w:fldCharType="begin"/>
      </w:r>
      <w:r w:rsidRPr="007125C8">
        <w:rPr>
          <w:rFonts w:eastAsia="Times New Roman"/>
          <w:b/>
          <w:bCs/>
          <w:lang w:eastAsia="ru-RU"/>
        </w:rPr>
        <w:instrText xml:space="preserve"> HYPERLINK "http://9tv.co.il/news/2016/07/24/229002.html" </w:instrText>
      </w:r>
      <w:r w:rsidRPr="007125C8">
        <w:rPr>
          <w:rFonts w:eastAsia="Times New Roman"/>
          <w:b/>
          <w:bCs/>
          <w:lang w:eastAsia="ru-RU"/>
        </w:rPr>
        <w:fldChar w:fldCharType="separate"/>
      </w:r>
      <w:r w:rsidRPr="007125C8">
        <w:rPr>
          <w:rStyle w:val="a4"/>
          <w:rFonts w:eastAsia="Times New Roman"/>
          <w:b/>
          <w:bCs/>
          <w:lang w:eastAsia="ru-RU"/>
        </w:rPr>
        <w:t>http://9tv.co.il/news/2016/07/24/229002.html</w:t>
      </w:r>
      <w:r w:rsidRPr="007125C8">
        <w:rPr>
          <w:rFonts w:eastAsia="Times New Roman"/>
          <w:b/>
          <w:bCs/>
          <w:lang w:eastAsia="ru-RU"/>
        </w:rPr>
        <w:fldChar w:fldCharType="end"/>
      </w:r>
      <w:r w:rsidRPr="007125C8">
        <w:rPr>
          <w:rFonts w:eastAsia="Times New Roman"/>
          <w:b/>
          <w:bCs/>
          <w:lang w:eastAsia="ru-RU"/>
        </w:rPr>
        <w:t xml:space="preserve"> </w:t>
      </w:r>
    </w:p>
    <w:bookmarkEnd w:id="0"/>
    <w:p w:rsidR="007125C8" w:rsidRPr="007125C8" w:rsidRDefault="007125C8" w:rsidP="007125C8">
      <w:pPr>
        <w:spacing w:before="199" w:after="199" w:line="240" w:lineRule="auto"/>
        <w:outlineLvl w:val="1"/>
        <w:rPr>
          <w:rFonts w:eastAsia="Times New Roman"/>
          <w:b/>
          <w:bCs/>
          <w:sz w:val="34"/>
          <w:szCs w:val="34"/>
          <w:lang w:eastAsia="ru-RU"/>
        </w:rPr>
      </w:pPr>
      <w:r w:rsidRPr="007125C8">
        <w:rPr>
          <w:rFonts w:eastAsia="Times New Roman"/>
          <w:b/>
          <w:bCs/>
          <w:sz w:val="34"/>
          <w:szCs w:val="34"/>
          <w:lang w:eastAsia="ru-RU"/>
        </w:rPr>
        <w:t>Такой вот парадокс бытия</w:t>
      </w:r>
    </w:p>
    <w:p w:rsidR="007125C8" w:rsidRPr="007125C8" w:rsidRDefault="007125C8" w:rsidP="007125C8">
      <w:pPr>
        <w:spacing w:after="0" w:line="240" w:lineRule="auto"/>
        <w:rPr>
          <w:rFonts w:eastAsia="Times New Roman"/>
          <w:lang w:eastAsia="ru-RU"/>
        </w:rPr>
      </w:pPr>
      <w:proofErr w:type="spellStart"/>
      <w:r w:rsidRPr="007125C8">
        <w:rPr>
          <w:rFonts w:eastAsia="Times New Roman"/>
          <w:lang w:eastAsia="ru-RU"/>
        </w:rPr>
        <w:t>Ар</w:t>
      </w:r>
      <w:proofErr w:type="gramStart"/>
      <w:r w:rsidRPr="007125C8">
        <w:rPr>
          <w:rFonts w:eastAsia="Times New Roman"/>
          <w:lang w:eastAsia="ru-RU"/>
        </w:rPr>
        <w:t>a</w:t>
      </w:r>
      <w:proofErr w:type="gramEnd"/>
      <w:r w:rsidRPr="007125C8">
        <w:rPr>
          <w:rFonts w:eastAsia="Times New Roman"/>
          <w:lang w:eastAsia="ru-RU"/>
        </w:rPr>
        <w:t>бы</w:t>
      </w:r>
      <w:proofErr w:type="spellEnd"/>
      <w:r w:rsidRPr="007125C8">
        <w:rPr>
          <w:rFonts w:eastAsia="Times New Roman"/>
          <w:lang w:eastAsia="ru-RU"/>
        </w:rPr>
        <w:t xml:space="preserve"> бегут. Бегут из Сирии и Ирака, Марокко, Ливии и Алжира... Бегут отовсюду, откуда только можно бежать. Забыта родная земля предков, исконная и посконная. Бегут — и бегство это не в силах остановить никто, даже Аллах. Не бегут арабы только оттуда, где им хуже всего живется под игом израильской оккупации и блокады Газы. Не бегут, страдая от апартеида и от зверств израильской </w:t>
      </w:r>
      <w:proofErr w:type="gramStart"/>
      <w:r w:rsidRPr="007125C8">
        <w:rPr>
          <w:rFonts w:eastAsia="Times New Roman"/>
          <w:lang w:eastAsia="ru-RU"/>
        </w:rPr>
        <w:t>военщины</w:t>
      </w:r>
      <w:proofErr w:type="gramEnd"/>
      <w:r w:rsidRPr="007125C8">
        <w:rPr>
          <w:rFonts w:eastAsia="Times New Roman"/>
          <w:lang w:eastAsia="ru-RU"/>
        </w:rPr>
        <w:t>, пьющей кровь исламских младенцев. Кто-то решит, что несчастных "палестинцев" евреи не пускают, чтобы тешиться, издеваться над бедными. Нет, это не так. Все 6 миллионов евреев Израиля отдали бы все свои сбережения — накопления, чтобы в дороге беглецам было бы не скучно и весело. Но не бегут, не хотят, никакими коврижками не сманишь.</w:t>
      </w:r>
    </w:p>
    <w:p w:rsidR="007125C8" w:rsidRPr="007125C8" w:rsidRDefault="007125C8" w:rsidP="007125C8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5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Если верить генсеку ООН и "мировому сообществу" — нет более страшного места для проживания арабов, чем Самария, Иудея и Газа. Чудовищный голод, бесправие и неимоверные лишения заставляют мировое сообщество денно и нощно страдать при мысли о несчастном "палестинском народе". Ни одна группа населения земного шара не пользовалась и не пользуется таким заботливым, постоянным, любовным вниманием, как несчастные арабы под властью кровожадных евреев. Но, как ни странно, "палестинцы" никуда бежать не собираются, и даже напротив, несмотря на полный упадок сил из-за голода, хотят освободить свою землю от Иордана до Средиземного моря. В крайнем случае, создать новое арабское государство, потому как более святых мест на земле на земле для слуг Аллаха, чем Иерусалим, Иудея и Самария </w:t>
      </w:r>
      <w:proofErr w:type="gramStart"/>
      <w:r w:rsidRPr="007125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</w:t>
      </w:r>
      <w:proofErr w:type="gramEnd"/>
      <w:r w:rsidRPr="007125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нет и не предвидится.</w:t>
      </w:r>
    </w:p>
    <w:p w:rsidR="007125C8" w:rsidRPr="007125C8" w:rsidRDefault="007125C8" w:rsidP="007125C8">
      <w:pPr>
        <w:shd w:val="clear" w:color="auto" w:fill="FFFFFF"/>
        <w:spacing w:before="168" w:after="168" w:line="288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25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Все арабы бегут, только "палестинцы" — удивительные патриоты. Злые языки утверждают, что Газа и территории — единственное место в регионе, где арабы живут спокойно и богато под игом Израиля, но на то они и злые. На самом деле арабам Газы и территорий не позволяют бежать, так как это самое мировое, юдофобское сообщество поставило перед ними трудную задачу по уничтожению Еврейского государства в том виде, в котором оно существует. При этом лютые враги "палестинцев" — евреи — должны кормить их, лечить, снабжать водой и электричеством, чтобы, не дай Бог, те не надумали бежать в объятия родных и гостеприимных либералов из Германии, Франции, Швеции, Норвегии и т.д. Я даже уверен, что, пропуская толпы арабов и не страшась настоящего нашествия, все эти </w:t>
      </w:r>
      <w:proofErr w:type="spellStart"/>
      <w:r w:rsidRPr="007125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евросоюзники</w:t>
      </w:r>
      <w:proofErr w:type="spellEnd"/>
      <w:r w:rsidRPr="007125C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решительно закроют границу перед "палестинцами". Вполне возможно, скоро все арабы Ближнего Востока переселятся в Европу, только "палестинский народ" останется, пока евреи будут жить на своей земле и в своем государстве, что очень не нравится социалистам-нацистам старого света и бандам их штурмовиков. Такой вот парадокс бытия. </w:t>
      </w:r>
    </w:p>
    <w:p w:rsidR="00C12844" w:rsidRDefault="00C12844"/>
    <w:sectPr w:rsidR="00C1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C8"/>
    <w:rsid w:val="007125C8"/>
    <w:rsid w:val="00C12844"/>
    <w:rsid w:val="00D8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5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5C8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125C8"/>
  </w:style>
  <w:style w:type="character" w:styleId="a4">
    <w:name w:val="Hyperlink"/>
    <w:basedOn w:val="a0"/>
    <w:uiPriority w:val="99"/>
    <w:unhideWhenUsed/>
    <w:rsid w:val="00712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5C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5C8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25C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7125C8"/>
  </w:style>
  <w:style w:type="character" w:styleId="a4">
    <w:name w:val="Hyperlink"/>
    <w:basedOn w:val="a0"/>
    <w:uiPriority w:val="99"/>
    <w:unhideWhenUsed/>
    <w:rsid w:val="00712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http://9tv.co.il/news/2016/07/24/229002.html </vt:lpstr>
      <vt:lpstr>    Такой вот парадокс бытия</vt:lpstr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1</cp:revision>
  <dcterms:created xsi:type="dcterms:W3CDTF">2016-07-29T14:35:00Z</dcterms:created>
  <dcterms:modified xsi:type="dcterms:W3CDTF">2016-07-29T14:37:00Z</dcterms:modified>
</cp:coreProperties>
</file>